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060C8" w14:textId="77777777" w:rsidR="00030474" w:rsidRDefault="00000000">
      <w:pPr>
        <w:pStyle w:val="Heading1"/>
        <w:jc w:val="center"/>
        <w:rPr>
          <w:b/>
          <w:sz w:val="36"/>
          <w:lang w:val="en-GB"/>
        </w:rPr>
      </w:pPr>
      <w:r>
        <w:rPr>
          <w:b/>
          <w:sz w:val="36"/>
          <w:lang w:val="en-GB"/>
        </w:rPr>
        <w:t>UNITA Starting grants</w:t>
      </w:r>
    </w:p>
    <w:p w14:paraId="357D8E61" w14:textId="77777777" w:rsidR="00030474" w:rsidRDefault="00000000">
      <w:pPr>
        <w:pStyle w:val="Heading1"/>
        <w:jc w:val="center"/>
        <w:rPr>
          <w:sz w:val="36"/>
          <w:lang w:val="en-GB"/>
        </w:rPr>
      </w:pPr>
      <w:r>
        <w:rPr>
          <w:sz w:val="36"/>
          <w:lang w:val="en-GB"/>
        </w:rPr>
        <w:t>Application’s conditions acknowledgement</w:t>
      </w:r>
    </w:p>
    <w:p w14:paraId="75D85095" w14:textId="77777777" w:rsidR="00324500" w:rsidRDefault="00324500">
      <w:pPr>
        <w:jc w:val="center"/>
        <w:rPr>
          <w:b/>
          <w:lang w:val="en-GB"/>
        </w:rPr>
      </w:pPr>
    </w:p>
    <w:p w14:paraId="642027A7" w14:textId="26751CA3" w:rsidR="00324500" w:rsidRDefault="00324500">
      <w:pPr>
        <w:jc w:val="center"/>
        <w:rPr>
          <w:b/>
          <w:lang w:val="en-GB"/>
        </w:rPr>
      </w:pPr>
      <w:r>
        <w:rPr>
          <w:b/>
          <w:lang w:val="en-GB"/>
        </w:rPr>
        <w:t>Circular Economy &amp; Environment</w:t>
      </w:r>
    </w:p>
    <w:p w14:paraId="297B164A" w14:textId="2CC560DF" w:rsidR="00030474" w:rsidRDefault="008709C6" w:rsidP="008709C6">
      <w:pPr>
        <w:jc w:val="center"/>
        <w:rPr>
          <w:b/>
          <w:lang w:val="en-GB"/>
        </w:rPr>
      </w:pPr>
      <w:r w:rsidRPr="00324500">
        <w:rPr>
          <w:b/>
          <w:lang w:val="en-GB"/>
        </w:rPr>
        <w:t>Social, economic and legal challenges for environmental sustainability and circular economy</w:t>
      </w:r>
    </w:p>
    <w:p w14:paraId="55D3090D" w14:textId="77777777" w:rsidR="008709C6" w:rsidRPr="008709C6" w:rsidRDefault="008709C6" w:rsidP="008709C6">
      <w:pPr>
        <w:jc w:val="center"/>
        <w:rPr>
          <w:b/>
          <w:lang w:val="en-GB"/>
        </w:rPr>
      </w:pPr>
    </w:p>
    <w:p w14:paraId="7212EE58" w14:textId="77777777" w:rsidR="00030474" w:rsidRDefault="00000000">
      <w:pPr>
        <w:rPr>
          <w:lang w:val="en-GB"/>
        </w:rPr>
      </w:pPr>
      <w:r>
        <w:rPr>
          <w:lang w:val="en-GB"/>
        </w:rPr>
        <w:t>In this document, all project participants (principal investigator and team leaders) confirm that they are aware of the rules and conditions for participation in UNITA starting grants projects.</w:t>
      </w:r>
    </w:p>
    <w:p w14:paraId="5B4EA186" w14:textId="77777777" w:rsidR="00030474" w:rsidRDefault="00000000">
      <w:pPr>
        <w:rPr>
          <w:b/>
          <w:lang w:val="en-GB"/>
        </w:rPr>
      </w:pPr>
      <w:proofErr w:type="gramStart"/>
      <w:r>
        <w:rPr>
          <w:b/>
          <w:lang w:val="en-GB"/>
        </w:rPr>
        <w:t>In particular, participants</w:t>
      </w:r>
      <w:proofErr w:type="gramEnd"/>
      <w:r>
        <w:rPr>
          <w:b/>
          <w:lang w:val="en-GB"/>
        </w:rPr>
        <w:t xml:space="preserve"> certify that: </w:t>
      </w:r>
    </w:p>
    <w:p w14:paraId="72977FBF" w14:textId="77777777" w:rsidR="00030474" w:rsidRDefault="00000000">
      <w:pPr>
        <w:rPr>
          <w:lang w:val="en-GB"/>
        </w:rPr>
      </w:pPr>
      <w:r>
        <w:rPr>
          <w:lang w:val="en-GB"/>
        </w:rPr>
        <w:t xml:space="preserve">- they agree to be part of this project, respecting the activities described in the application. </w:t>
      </w:r>
    </w:p>
    <w:p w14:paraId="390CBC12" w14:textId="77777777" w:rsidR="00030474" w:rsidRDefault="00000000">
      <w:pPr>
        <w:rPr>
          <w:lang w:val="en-GB"/>
        </w:rPr>
      </w:pPr>
      <w:r>
        <w:rPr>
          <w:lang w:val="en-GB"/>
        </w:rPr>
        <w:t xml:space="preserve">- they are not applying, as PI or team leader, in any other UNITA starting grant project. As such, they cannot benefit from other UNITA starting grant funding in any other project. </w:t>
      </w:r>
    </w:p>
    <w:p w14:paraId="3897D7C8" w14:textId="77777777" w:rsidR="00030474" w:rsidRDefault="00000000">
      <w:pPr>
        <w:rPr>
          <w:lang w:val="en-GB"/>
        </w:rPr>
      </w:pPr>
      <w:r>
        <w:rPr>
          <w:lang w:val="en-GB"/>
        </w:rPr>
        <w:t>- they are permanent staff for the whole duration of the project</w:t>
      </w:r>
    </w:p>
    <w:p w14:paraId="343DD3F2" w14:textId="0073EE0E" w:rsidR="00030474" w:rsidRDefault="00000000">
      <w:pPr>
        <w:rPr>
          <w:lang w:val="en-GB"/>
        </w:rPr>
      </w:pPr>
      <w:r>
        <w:rPr>
          <w:lang w:val="en-GB"/>
        </w:rPr>
        <w:t xml:space="preserve">- they are aware of all the conditions under which the funding will be granted and how it will be used, </w:t>
      </w:r>
      <w:proofErr w:type="spellStart"/>
      <w:r>
        <w:rPr>
          <w:lang w:val="en-GB"/>
        </w:rPr>
        <w:t>precised</w:t>
      </w:r>
      <w:proofErr w:type="spellEnd"/>
      <w:r>
        <w:rPr>
          <w:lang w:val="en-GB"/>
        </w:rPr>
        <w:t xml:space="preserve"> in this </w:t>
      </w:r>
      <w:hyperlink r:id="rId6" w:history="1">
        <w:r w:rsidR="00030474" w:rsidRPr="00324500">
          <w:rPr>
            <w:rStyle w:val="Hyperlink"/>
            <w:lang w:val="en-GB"/>
          </w:rPr>
          <w:t>reference document</w:t>
        </w:r>
      </w:hyperlink>
      <w:r w:rsidRPr="00324500">
        <w:rPr>
          <w:lang w:val="en-GB"/>
        </w:rPr>
        <w:t>.</w:t>
      </w:r>
    </w:p>
    <w:p w14:paraId="42F8BEE9" w14:textId="77777777" w:rsidR="00030474" w:rsidRDefault="00030474">
      <w:pPr>
        <w:rPr>
          <w:lang w:val="en-GB"/>
        </w:rPr>
      </w:pPr>
    </w:p>
    <w:p w14:paraId="5BC0BBDF" w14:textId="77777777" w:rsidR="00030474" w:rsidRDefault="00030474">
      <w:pPr>
        <w:rPr>
          <w:lang w:val="en-GB"/>
        </w:rPr>
      </w:pPr>
    </w:p>
    <w:p w14:paraId="0BF441F1" w14:textId="77777777" w:rsidR="00030474" w:rsidRDefault="00000000">
      <w:pPr>
        <w:rPr>
          <w:lang w:val="en-GB"/>
        </w:rPr>
      </w:pPr>
      <w:r>
        <w:rPr>
          <w:lang w:val="en-GB"/>
        </w:rPr>
        <w:t>_______________________________________________________________________________________________</w:t>
      </w:r>
    </w:p>
    <w:p w14:paraId="34926B8E" w14:textId="77777777" w:rsidR="00030474" w:rsidRDefault="00000000">
      <w:pPr>
        <w:pStyle w:val="Heading2"/>
        <w:rPr>
          <w:sz w:val="32"/>
          <w:lang w:val="en-GB"/>
        </w:rPr>
      </w:pPr>
      <w:r>
        <w:rPr>
          <w:sz w:val="32"/>
          <w:lang w:val="en-GB"/>
        </w:rPr>
        <w:t>Signatures of principal investigator and all team leaders:</w:t>
      </w:r>
    </w:p>
    <w:p w14:paraId="7034F87B" w14:textId="77777777" w:rsidR="00030474" w:rsidRDefault="00000000">
      <w:pPr>
        <w:rPr>
          <w:lang w:val="en-GB"/>
        </w:rPr>
      </w:pPr>
      <w:r>
        <w:rPr>
          <w:b/>
          <w:lang w:val="en-GB"/>
        </w:rPr>
        <w:t>Please indicate the following information</w:t>
      </w:r>
      <w:r>
        <w:rPr>
          <w:lang w:val="en-GB"/>
        </w:rPr>
        <w:t xml:space="preserve">: Name, surname, institution, signature </w:t>
      </w:r>
    </w:p>
    <w:p w14:paraId="3B2D74FB" w14:textId="77777777" w:rsidR="00030474" w:rsidRDefault="00000000">
      <w:pPr>
        <w:spacing w:line="360" w:lineRule="auto"/>
        <w:rPr>
          <w:lang w:val="en-GB"/>
        </w:rPr>
      </w:pPr>
      <w:r>
        <w:rPr>
          <w:lang w:val="en-GB"/>
        </w:rPr>
        <w:t>Principal investigator:</w:t>
      </w:r>
    </w:p>
    <w:p w14:paraId="59ED830B" w14:textId="77777777" w:rsidR="00030474" w:rsidRDefault="00030474">
      <w:pPr>
        <w:spacing w:line="360" w:lineRule="auto"/>
        <w:rPr>
          <w:lang w:val="en-GB"/>
        </w:rPr>
      </w:pPr>
    </w:p>
    <w:p w14:paraId="07C9303D" w14:textId="77777777" w:rsidR="00030474" w:rsidRDefault="00000000">
      <w:pPr>
        <w:spacing w:line="360" w:lineRule="auto"/>
        <w:rPr>
          <w:lang w:val="en-GB"/>
        </w:rPr>
      </w:pPr>
      <w:r>
        <w:rPr>
          <w:lang w:val="en-GB"/>
        </w:rPr>
        <w:t>Team leader 1:</w:t>
      </w:r>
    </w:p>
    <w:p w14:paraId="4C4C5592" w14:textId="77777777" w:rsidR="00030474" w:rsidRDefault="00030474">
      <w:pPr>
        <w:spacing w:line="360" w:lineRule="auto"/>
        <w:rPr>
          <w:lang w:val="en-GB"/>
        </w:rPr>
      </w:pPr>
    </w:p>
    <w:p w14:paraId="277BB1D5" w14:textId="77777777" w:rsidR="00030474" w:rsidRDefault="00000000">
      <w:pPr>
        <w:spacing w:line="360" w:lineRule="auto"/>
        <w:rPr>
          <w:lang w:val="en-GB"/>
        </w:rPr>
      </w:pPr>
      <w:r>
        <w:rPr>
          <w:lang w:val="en-GB"/>
        </w:rPr>
        <w:t>Team leader 2:</w:t>
      </w:r>
    </w:p>
    <w:p w14:paraId="4F621284" w14:textId="77777777" w:rsidR="00030474" w:rsidRDefault="00030474">
      <w:pPr>
        <w:spacing w:line="360" w:lineRule="auto"/>
        <w:rPr>
          <w:lang w:val="en-GB"/>
        </w:rPr>
      </w:pPr>
    </w:p>
    <w:p w14:paraId="006D3F81" w14:textId="77777777" w:rsidR="00030474" w:rsidRDefault="00000000">
      <w:pPr>
        <w:spacing w:line="360" w:lineRule="auto"/>
        <w:rPr>
          <w:lang w:val="en-GB"/>
        </w:rPr>
      </w:pPr>
      <w:r>
        <w:rPr>
          <w:lang w:val="en-GB"/>
        </w:rPr>
        <w:t xml:space="preserve">Team leader 3: </w:t>
      </w:r>
    </w:p>
    <w:p w14:paraId="7A29DA67" w14:textId="77777777" w:rsidR="00030474" w:rsidRDefault="00030474">
      <w:pPr>
        <w:spacing w:line="360" w:lineRule="auto"/>
        <w:rPr>
          <w:lang w:val="en-GB"/>
        </w:rPr>
      </w:pPr>
    </w:p>
    <w:p w14:paraId="32AC9782" w14:textId="77777777" w:rsidR="00030474" w:rsidRDefault="00000000">
      <w:pPr>
        <w:spacing w:line="360" w:lineRule="auto"/>
        <w:rPr>
          <w:lang w:val="en-GB"/>
        </w:rPr>
      </w:pPr>
      <w:r>
        <w:rPr>
          <w:lang w:val="en-GB"/>
        </w:rPr>
        <w:t xml:space="preserve">Team leader 4: </w:t>
      </w:r>
    </w:p>
    <w:p w14:paraId="223D1F6F" w14:textId="77777777" w:rsidR="00030474" w:rsidRDefault="00030474">
      <w:pPr>
        <w:spacing w:line="360" w:lineRule="auto"/>
        <w:rPr>
          <w:lang w:val="en-GB"/>
        </w:rPr>
      </w:pPr>
    </w:p>
    <w:p w14:paraId="1DEBAA8F" w14:textId="77777777" w:rsidR="00030474" w:rsidRDefault="00000000">
      <w:pPr>
        <w:spacing w:line="360" w:lineRule="auto"/>
        <w:rPr>
          <w:i/>
          <w:lang w:val="en-GB"/>
        </w:rPr>
      </w:pPr>
      <w:r>
        <w:rPr>
          <w:i/>
          <w:lang w:val="en-GB"/>
        </w:rPr>
        <w:lastRenderedPageBreak/>
        <w:t>More if applicable</w:t>
      </w:r>
    </w:p>
    <w:sectPr w:rsidR="00030474">
      <w:headerReference w:type="first" r:id="rId7"/>
      <w:footerReference w:type="first" r:id="rId8"/>
      <w:type w:val="continuous"/>
      <w:pgSz w:w="11906" w:h="16838"/>
      <w:pgMar w:top="720" w:right="720" w:bottom="720" w:left="720" w:header="708" w:footer="708"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CFBE25" w14:textId="77777777" w:rsidR="00336FA8" w:rsidRDefault="00336FA8">
      <w:pPr>
        <w:spacing w:after="0" w:line="240" w:lineRule="auto"/>
      </w:pPr>
      <w:r>
        <w:separator/>
      </w:r>
    </w:p>
  </w:endnote>
  <w:endnote w:type="continuationSeparator" w:id="0">
    <w:p w14:paraId="7958E038" w14:textId="77777777" w:rsidR="00336FA8" w:rsidRDefault="00336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885D8" w14:textId="77777777" w:rsidR="00030474" w:rsidRDefault="00000000">
    <w:pPr>
      <w:pStyle w:val="Footer"/>
      <w:ind w:left="2126"/>
    </w:pPr>
    <w:r>
      <w:rPr>
        <w:noProof/>
      </w:rPr>
      <mc:AlternateContent>
        <mc:Choice Requires="wpg">
          <w:drawing>
            <wp:anchor distT="0" distB="0" distL="115200" distR="115200" simplePos="0" relativeHeight="251663360" behindDoc="0" locked="0" layoutInCell="1" allowOverlap="1" wp14:anchorId="697C96E9" wp14:editId="6BB65A88">
              <wp:simplePos x="0" y="0"/>
              <wp:positionH relativeFrom="column">
                <wp:posOffset>1883400</wp:posOffset>
              </wp:positionH>
              <wp:positionV relativeFrom="paragraph">
                <wp:posOffset>-102983</wp:posOffset>
              </wp:positionV>
              <wp:extent cx="3137250" cy="63051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676632" name=""/>
                      <pic:cNvPicPr>
                        <a:picLocks noChangeAspect="1"/>
                      </pic:cNvPicPr>
                    </pic:nvPicPr>
                    <pic:blipFill>
                      <a:blip r:embed="rId1"/>
                      <a:stretch/>
                    </pic:blipFill>
                    <pic:spPr bwMode="auto">
                      <a:xfrm>
                        <a:off x="0" y="0"/>
                        <a:ext cx="3137249" cy="630513"/>
                      </a:xfrm>
                      <a:prstGeom prst="rect">
                        <a:avLst/>
                      </a:prstGeom>
                    </pic:spPr>
                  </pic:pic>
                </a:graphicData>
              </a:graphic>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position:absolute;z-index:251663360;o:allowoverlap:true;o:allowincell:true;mso-position-horizontal-relative:text;margin-left:148.30pt;mso-position-horizontal:absolute;mso-position-vertical-relative:text;margin-top:-8.11pt;mso-position-vertical:absolute;width:247.03pt;height:49.65pt;mso-wrap-distance-left:9.07pt;mso-wrap-distance-top:0.00pt;mso-wrap-distance-right:9.07pt;mso-wrap-distance-bottom:0.00pt;rotation:0;z-index:1;" stroked="false">
              <v:imagedata r:id="rId2" o:title=""/>
              <o:lock v:ext="edit" rotation="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A0555" w14:textId="77777777" w:rsidR="00336FA8" w:rsidRDefault="00336FA8">
      <w:pPr>
        <w:spacing w:after="0" w:line="240" w:lineRule="auto"/>
      </w:pPr>
      <w:r>
        <w:separator/>
      </w:r>
    </w:p>
  </w:footnote>
  <w:footnote w:type="continuationSeparator" w:id="0">
    <w:p w14:paraId="0B8D521B" w14:textId="77777777" w:rsidR="00336FA8" w:rsidRDefault="00336F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04E38" w14:textId="77777777" w:rsidR="00030474" w:rsidRDefault="00000000">
    <w:pPr>
      <w:pStyle w:val="Header"/>
    </w:pPr>
    <w:r>
      <w:rPr>
        <w:noProof/>
      </w:rPr>
      <mc:AlternateContent>
        <mc:Choice Requires="wpg">
          <w:drawing>
            <wp:anchor distT="0" distB="0" distL="114300" distR="114300" simplePos="0" relativeHeight="251660288" behindDoc="0" locked="0" layoutInCell="1" allowOverlap="1" wp14:anchorId="46430EB1" wp14:editId="15976EF3">
              <wp:simplePos x="0" y="0"/>
              <wp:positionH relativeFrom="column">
                <wp:posOffset>5372100</wp:posOffset>
              </wp:positionH>
              <wp:positionV relativeFrom="paragraph">
                <wp:posOffset>-120650</wp:posOffset>
              </wp:positionV>
              <wp:extent cx="1123950" cy="651891"/>
              <wp:effectExtent l="0" t="0" r="0" b="0"/>
              <wp:wrapNone/>
              <wp:docPr id="1" name="Graphiq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
                        <a:extLst>
                          <a:ext uri="{96DAC541-7B7A-43D3-8B79-37D633B846F1}">
                            <asvg:svgBlip xmlns:asvg="http://schemas.microsoft.com/office/drawing/2016/SVG/main" r:embed="rId2"/>
                          </a:ext>
                        </a:extLst>
                      </a:blip>
                      <a:srcRect l="4977" t="25340" r="4525" b="22170"/>
                      <a:stretch/>
                    </pic:blipFill>
                    <pic:spPr bwMode="auto">
                      <a:xfrm>
                        <a:off x="0" y="0"/>
                        <a:ext cx="1123950" cy="651891"/>
                      </a:xfrm>
                      <a:prstGeom prst="rect">
                        <a:avLst/>
                      </a:prstGeom>
                      <a:ln>
                        <a:noFill/>
                      </a:ln>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60288;o:allowoverlap:true;o:allowincell:true;mso-position-horizontal-relative:text;margin-left:423.00pt;mso-position-horizontal:absolute;mso-position-vertical-relative:text;margin-top:-9.50pt;mso-position-vertical:absolute;width:88.50pt;height:51.33pt;mso-wrap-distance-left:9.00pt;mso-wrap-distance-top:0.00pt;mso-wrap-distance-right:9.00pt;mso-wrap-distance-bottom:0.00pt;z-index:1;" stroked="f">
              <v:imagedata r:id="rId3" o:title=""/>
              <o:lock v:ext="edit" rotation="t"/>
            </v:shape>
          </w:pict>
        </mc:Fallback>
      </mc:AlternateContent>
    </w:r>
    <w:r>
      <w:rPr>
        <w:noProof/>
      </w:rPr>
      <mc:AlternateContent>
        <mc:Choice Requires="wpg">
          <w:drawing>
            <wp:anchor distT="0" distB="0" distL="114300" distR="114300" simplePos="0" relativeHeight="251658240" behindDoc="0" locked="0" layoutInCell="1" allowOverlap="1" wp14:anchorId="6D88212A" wp14:editId="1A6D2DA3">
              <wp:simplePos x="0" y="0"/>
              <wp:positionH relativeFrom="column">
                <wp:posOffset>0</wp:posOffset>
              </wp:positionH>
              <wp:positionV relativeFrom="paragraph">
                <wp:posOffset>-220980</wp:posOffset>
              </wp:positionV>
              <wp:extent cx="971550" cy="807601"/>
              <wp:effectExtent l="0" t="0" r="0" b="0"/>
              <wp:wrapNone/>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pic:cNvPicPr>
                    </pic:nvPicPr>
                    <pic:blipFill>
                      <a:blip r:embed="rId4"/>
                      <a:stretch/>
                    </pic:blipFill>
                    <pic:spPr bwMode="auto">
                      <a:xfrm>
                        <a:off x="0" y="0"/>
                        <a:ext cx="971550" cy="807601"/>
                      </a:xfrm>
                      <a:prstGeom prst="rect">
                        <a:avLst/>
                      </a:prstGeom>
                      <a:noFill/>
                      <a:ln>
                        <a:noFill/>
                      </a:ln>
                    </pic:spPr>
                  </pic:pic>
                </a:graphicData>
              </a:graphic>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251658240;o:allowoverlap:true;o:allowincell:true;mso-position-horizontal-relative:text;margin-left:0.00pt;mso-position-horizontal:absolute;mso-position-vertical-relative:text;margin-top:-17.40pt;mso-position-vertical:absolute;width:76.50pt;height:63.59pt;mso-wrap-distance-left:9.00pt;mso-wrap-distance-top:0.00pt;mso-wrap-distance-right:9.00pt;mso-wrap-distance-bottom:0.00pt;z-index:1;" stroked="f">
              <v:imagedata r:id="rId5" o:title=""/>
              <o:lock v:ext="edit" rotation="t"/>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474"/>
    <w:rsid w:val="00030474"/>
    <w:rsid w:val="00095445"/>
    <w:rsid w:val="00216784"/>
    <w:rsid w:val="00324500"/>
    <w:rsid w:val="00336FA8"/>
    <w:rsid w:val="008709C6"/>
    <w:rsid w:val="009233CF"/>
    <w:rsid w:val="00985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31336"/>
  <w15:docId w15:val="{B5782636-F505-4E37-98C0-7809E3FAF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1"/>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1"/>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160" w:after="80"/>
      <w:outlineLvl w:val="2"/>
    </w:pPr>
    <w:rPr>
      <w:rFonts w:ascii="Arial" w:eastAsia="Arial" w:hAnsi="Arial" w:cs="Arial"/>
      <w:color w:val="2F5496"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ascii="Arial" w:eastAsia="Arial" w:hAnsi="Arial" w:cs="Arial"/>
      <w:i/>
      <w:iCs/>
      <w:color w:val="2F5496"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ascii="Arial" w:eastAsia="Arial" w:hAnsi="Arial" w:cs="Arial"/>
      <w:color w:val="2F5496"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ascii="Arial" w:eastAsia="Arial" w:hAnsi="Arial" w:cs="Arial"/>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ascii="Arial" w:eastAsia="Arial" w:hAnsi="Arial" w:cs="Arial"/>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ascii="Arial" w:eastAsia="Arial" w:hAnsi="Arial" w:cs="Arial"/>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ascii="Arial" w:eastAsia="Arial" w:hAnsi="Arial" w:cs="Arial"/>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Light">
    <w:name w:val="Grid Table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styleId="GridTable1Light-Accent2">
    <w:name w:val="Grid Table 1 Light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6Colorful-Accent2">
    <w:name w:val="Grid Table 6 Colorful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6Colorful-Accent6">
    <w:name w:val="Grid Table 6 Colorful Accent 6"/>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7Colorful-Accent2">
    <w:name w:val="Grid Table 7 Colorful Accent 2"/>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7Colorful-Accent6">
    <w:name w:val="Grid Table 7 Colorful Accent 6"/>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6Colorful-Accent2">
    <w:name w:val="List Table 6 Colorful Accent 2"/>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6Colorful-Accent6">
    <w:name w:val="List Table 6 Colorful Accent 6"/>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7Colorful-Accent2">
    <w:name w:val="List Table 7 Colorful Accent 2"/>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7Colorful-Accent6">
    <w:name w:val="List Table 7 Colorful Accent 6"/>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val="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val="en-US"/>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val="en-US"/>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val="en-US"/>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val="en-US"/>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val="en-US"/>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val="en-US"/>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Heading1Char">
    <w:name w:val="Heading 1 Char"/>
    <w:basedOn w:val="DefaultParagraphFont"/>
    <w:uiPriority w:val="9"/>
    <w:rPr>
      <w:rFonts w:ascii="Arial" w:eastAsia="Arial" w:hAnsi="Arial" w:cs="Arial"/>
      <w:color w:val="2F5496" w:themeColor="accent1" w:themeShade="BF"/>
      <w:sz w:val="40"/>
      <w:szCs w:val="40"/>
    </w:rPr>
  </w:style>
  <w:style w:type="character" w:customStyle="1" w:styleId="Heading2Char">
    <w:name w:val="Heading 2 Char"/>
    <w:basedOn w:val="DefaultParagraphFont"/>
    <w:uiPriority w:val="9"/>
    <w:rPr>
      <w:rFonts w:ascii="Arial" w:eastAsia="Arial" w:hAnsi="Arial" w:cs="Arial"/>
      <w:color w:val="2F5496" w:themeColor="accent1" w:themeShade="BF"/>
      <w:sz w:val="32"/>
      <w:szCs w:val="32"/>
    </w:rPr>
  </w:style>
  <w:style w:type="character" w:customStyle="1" w:styleId="Heading3Char">
    <w:name w:val="Heading 3 Char"/>
    <w:basedOn w:val="DefaultParagraphFont"/>
    <w:link w:val="Heading3"/>
    <w:uiPriority w:val="9"/>
    <w:rPr>
      <w:rFonts w:ascii="Arial" w:eastAsia="Arial" w:hAnsi="Arial" w:cs="Arial"/>
      <w:color w:val="2F5496" w:themeColor="accent1" w:themeShade="BF"/>
      <w:sz w:val="28"/>
      <w:szCs w:val="28"/>
    </w:rPr>
  </w:style>
  <w:style w:type="character" w:customStyle="1" w:styleId="Heading4Char">
    <w:name w:val="Heading 4 Char"/>
    <w:basedOn w:val="DefaultParagraphFont"/>
    <w:link w:val="Heading4"/>
    <w:uiPriority w:val="9"/>
    <w:rPr>
      <w:rFonts w:ascii="Arial" w:eastAsia="Arial" w:hAnsi="Arial" w:cs="Arial"/>
      <w:i/>
      <w:iCs/>
      <w:color w:val="2F5496" w:themeColor="accent1" w:themeShade="BF"/>
    </w:rPr>
  </w:style>
  <w:style w:type="character" w:customStyle="1" w:styleId="Heading5Char">
    <w:name w:val="Heading 5 Char"/>
    <w:basedOn w:val="DefaultParagraphFont"/>
    <w:link w:val="Heading5"/>
    <w:uiPriority w:val="9"/>
    <w:rPr>
      <w:rFonts w:ascii="Arial" w:eastAsia="Arial" w:hAnsi="Arial" w:cs="Arial"/>
      <w:color w:val="2F5496" w:themeColor="accent1" w:themeShade="BF"/>
    </w:rPr>
  </w:style>
  <w:style w:type="character" w:customStyle="1" w:styleId="Heading6Char">
    <w:name w:val="Heading 6 Char"/>
    <w:basedOn w:val="DefaultParagraphFont"/>
    <w:link w:val="Heading6"/>
    <w:uiPriority w:val="9"/>
    <w:rPr>
      <w:rFonts w:ascii="Arial" w:eastAsia="Arial" w:hAnsi="Arial" w:cs="Arial"/>
      <w:i/>
      <w:iCs/>
      <w:color w:val="595959" w:themeColor="text1" w:themeTint="A6"/>
    </w:rPr>
  </w:style>
  <w:style w:type="character" w:customStyle="1" w:styleId="Heading7Char">
    <w:name w:val="Heading 7 Char"/>
    <w:basedOn w:val="DefaultParagraphFont"/>
    <w:link w:val="Heading7"/>
    <w:uiPriority w:val="9"/>
    <w:rPr>
      <w:rFonts w:ascii="Arial" w:eastAsia="Arial" w:hAnsi="Arial" w:cs="Arial"/>
      <w:color w:val="595959" w:themeColor="text1" w:themeTint="A6"/>
    </w:rPr>
  </w:style>
  <w:style w:type="character" w:customStyle="1" w:styleId="Heading8Char">
    <w:name w:val="Heading 8 Char"/>
    <w:basedOn w:val="DefaultParagraphFont"/>
    <w:link w:val="Heading8"/>
    <w:uiPriority w:val="9"/>
    <w:rPr>
      <w:rFonts w:ascii="Arial" w:eastAsia="Arial" w:hAnsi="Arial" w:cs="Arial"/>
      <w:i/>
      <w:iCs/>
      <w:color w:val="272727" w:themeColor="text1" w:themeTint="D8"/>
    </w:rPr>
  </w:style>
  <w:style w:type="character" w:customStyle="1" w:styleId="Heading9Char">
    <w:name w:val="Heading 9 Char"/>
    <w:basedOn w:val="DefaultParagraphFont"/>
    <w:link w:val="Heading9"/>
    <w:uiPriority w:val="9"/>
    <w:rPr>
      <w:rFonts w:ascii="Arial" w:eastAsia="Arial" w:hAnsi="Arial" w:cs="Arial"/>
      <w:i/>
      <w:iCs/>
      <w:color w:val="272727" w:themeColor="text1" w:themeTint="D8"/>
    </w:rPr>
  </w:style>
  <w:style w:type="character" w:customStyle="1" w:styleId="TitleChar">
    <w:name w:val="Title Char"/>
    <w:basedOn w:val="DefaultParagraphFont"/>
    <w:uiPriority w:val="10"/>
    <w:rPr>
      <w:rFonts w:ascii="Arial" w:eastAsia="Arial" w:hAnsi="Arial" w:cs="Arial"/>
      <w:spacing w:val="-10"/>
      <w:sz w:val="56"/>
      <w:szCs w:val="56"/>
    </w:rPr>
  </w:style>
  <w:style w:type="paragraph" w:styleId="Subtitle">
    <w:name w:val="Subtitle"/>
    <w:basedOn w:val="Normal"/>
    <w:next w:val="Normal"/>
    <w:link w:val="SubtitleChar"/>
    <w:uiPriority w:val="11"/>
    <w:qFormat/>
    <w:pPr>
      <w:numPr>
        <w:ilvl w:val="1"/>
      </w:numPr>
    </w:pPr>
    <w:rPr>
      <w:color w:val="595959" w:themeColor="text1" w:themeTint="A6"/>
      <w:spacing w:val="15"/>
      <w:sz w:val="28"/>
      <w:szCs w:val="28"/>
    </w:rPr>
  </w:style>
  <w:style w:type="character" w:customStyle="1" w:styleId="SubtitleChar">
    <w:name w:val="Subtitle Char"/>
    <w:basedOn w:val="DefaultParagraphFont"/>
    <w:link w:val="Subtitle"/>
    <w:uiPriority w:val="11"/>
    <w:rPr>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styleId="IntenseReference">
    <w:name w:val="Intense Reference"/>
    <w:basedOn w:val="DefaultParagraphFont"/>
    <w:uiPriority w:val="32"/>
    <w:qFormat/>
    <w:rPr>
      <w:b/>
      <w:bCs/>
      <w:smallCaps/>
      <w:color w:val="2F5496" w:themeColor="accent1" w:themeShade="BF"/>
      <w:spacing w:val="5"/>
    </w:rPr>
  </w:style>
  <w:style w:type="paragraph" w:styleId="NoSpacing">
    <w:name w:val="No Spacing"/>
    <w:basedOn w:val="Normal"/>
    <w:uiPriority w:val="1"/>
    <w:qFormat/>
    <w:pPr>
      <w:spacing w:after="0" w:line="240" w:lineRule="auto"/>
    </w:p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styleId="SubtleReference">
    <w:name w:val="Subtle Reference"/>
    <w:basedOn w:val="DefaultParagraphFont"/>
    <w:uiPriority w:val="31"/>
    <w:qFormat/>
    <w:rPr>
      <w:smallCaps/>
      <w:color w:val="5A5A5A" w:themeColor="text1" w:themeTint="A5"/>
    </w:rPr>
  </w:style>
  <w:style w:type="character" w:styleId="BookTitle">
    <w:name w:val="Book Title"/>
    <w:basedOn w:val="DefaultParagraphFont"/>
    <w:uiPriority w:val="33"/>
    <w:qFormat/>
    <w:rPr>
      <w:b/>
      <w:bCs/>
      <w:i/>
      <w:iCs/>
      <w:spacing w:val="5"/>
    </w:rPr>
  </w:style>
  <w:style w:type="character" w:customStyle="1" w:styleId="HeaderChar">
    <w:name w:val="Header Char"/>
    <w:basedOn w:val="DefaultParagraphFont"/>
    <w:uiPriority w:val="99"/>
  </w:style>
  <w:style w:type="character" w:customStyle="1" w:styleId="FooterChar">
    <w:name w:val="Footer Char"/>
    <w:basedOn w:val="DefaultParagraphFont"/>
    <w:uiPriority w:val="99"/>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styleId="TOC1">
    <w:name w:val="toc 1"/>
    <w:basedOn w:val="Normal"/>
    <w:next w:val="Normal"/>
    <w:uiPriority w:val="39"/>
    <w:unhideWhenUsed/>
    <w:pPr>
      <w:spacing w:after="100"/>
    </w:pPr>
  </w:style>
  <w:style w:type="paragraph" w:styleId="TOC2">
    <w:name w:val="toc 2"/>
    <w:basedOn w:val="Normal"/>
    <w:next w:val="Normal"/>
    <w:uiPriority w:val="39"/>
    <w:unhideWhenUsed/>
    <w:pPr>
      <w:spacing w:after="100"/>
      <w:ind w:left="220"/>
    </w:pPr>
  </w:style>
  <w:style w:type="paragraph" w:styleId="TOC3">
    <w:name w:val="toc 3"/>
    <w:basedOn w:val="Normal"/>
    <w:next w:val="Normal"/>
    <w:uiPriority w:val="39"/>
    <w:unhideWhenUsed/>
    <w:pPr>
      <w:spacing w:after="100"/>
      <w:ind w:left="440"/>
    </w:pPr>
  </w:style>
  <w:style w:type="paragraph" w:styleId="TOC4">
    <w:name w:val="toc 4"/>
    <w:basedOn w:val="Normal"/>
    <w:next w:val="Normal"/>
    <w:uiPriority w:val="39"/>
    <w:unhideWhenUsed/>
    <w:pPr>
      <w:spacing w:after="100"/>
      <w:ind w:left="660"/>
    </w:pPr>
  </w:style>
  <w:style w:type="paragraph" w:styleId="TOC5">
    <w:name w:val="toc 5"/>
    <w:basedOn w:val="Normal"/>
    <w:next w:val="Normal"/>
    <w:uiPriority w:val="39"/>
    <w:unhideWhenUsed/>
    <w:pPr>
      <w:spacing w:after="100"/>
      <w:ind w:left="880"/>
    </w:pPr>
  </w:style>
  <w:style w:type="paragraph" w:styleId="TOC6">
    <w:name w:val="toc 6"/>
    <w:basedOn w:val="Normal"/>
    <w:next w:val="Normal"/>
    <w:uiPriority w:val="39"/>
    <w:unhideWhenUsed/>
    <w:pPr>
      <w:spacing w:after="100"/>
      <w:ind w:left="1100"/>
    </w:pPr>
  </w:style>
  <w:style w:type="paragraph" w:styleId="TOC7">
    <w:name w:val="toc 7"/>
    <w:basedOn w:val="Normal"/>
    <w:next w:val="Normal"/>
    <w:uiPriority w:val="39"/>
    <w:unhideWhenUsed/>
    <w:pPr>
      <w:spacing w:after="100"/>
      <w:ind w:left="1320"/>
    </w:pPr>
  </w:style>
  <w:style w:type="paragraph" w:styleId="TOC8">
    <w:name w:val="toc 8"/>
    <w:basedOn w:val="Normal"/>
    <w:next w:val="Normal"/>
    <w:uiPriority w:val="39"/>
    <w:unhideWhenUsed/>
    <w:pPr>
      <w:spacing w:after="100"/>
      <w:ind w:left="1540"/>
    </w:pPr>
  </w:style>
  <w:style w:type="paragraph" w:styleId="TOC9">
    <w:name w:val="toc 9"/>
    <w:basedOn w:val="Normal"/>
    <w:next w:val="Normal"/>
    <w:uiPriority w:val="39"/>
    <w:unhideWhenUsed/>
    <w:pPr>
      <w:spacing w:after="100"/>
      <w:ind w:left="1760"/>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paragraph" w:styleId="Title">
    <w:name w:val="Title"/>
    <w:basedOn w:val="Normal"/>
    <w:next w:val="Normal"/>
    <w:link w:val="TitleChar1"/>
    <w:uiPriority w:val="10"/>
    <w:qFormat/>
    <w:pPr>
      <w:spacing w:after="0" w:line="240" w:lineRule="auto"/>
      <w:contextualSpacing/>
    </w:pPr>
    <w:rPr>
      <w:rFonts w:asciiTheme="majorHAnsi" w:eastAsiaTheme="majorEastAsia" w:hAnsiTheme="majorHAnsi" w:cstheme="majorBidi"/>
      <w:spacing w:val="-10"/>
      <w:sz w:val="56"/>
      <w:szCs w:val="56"/>
    </w:rPr>
  </w:style>
  <w:style w:type="character" w:customStyle="1" w:styleId="TitleChar1">
    <w:name w:val="Title Char1"/>
    <w:basedOn w:val="DefaultParagraphFont"/>
    <w:link w:val="Title"/>
    <w:uiPriority w:val="10"/>
    <w:rPr>
      <w:rFonts w:asciiTheme="majorHAnsi" w:eastAsiaTheme="majorEastAsia" w:hAnsiTheme="majorHAnsi" w:cstheme="majorBidi"/>
      <w:spacing w:val="-10"/>
      <w:sz w:val="56"/>
      <w:szCs w:val="56"/>
    </w:rPr>
  </w:style>
  <w:style w:type="character" w:customStyle="1" w:styleId="Heading2Char1">
    <w:name w:val="Heading 2 Char1"/>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1"/>
    <w:uiPriority w:val="99"/>
    <w:unhideWhenUsed/>
    <w:pPr>
      <w:tabs>
        <w:tab w:val="center" w:pos="4536"/>
        <w:tab w:val="right" w:pos="9072"/>
      </w:tabs>
      <w:spacing w:after="0" w:line="240" w:lineRule="auto"/>
    </w:pPr>
  </w:style>
  <w:style w:type="character" w:customStyle="1" w:styleId="HeaderChar1">
    <w:name w:val="Header Char1"/>
    <w:basedOn w:val="DefaultParagraphFont"/>
    <w:link w:val="Header"/>
    <w:uiPriority w:val="99"/>
  </w:style>
  <w:style w:type="paragraph" w:styleId="Footer">
    <w:name w:val="footer"/>
    <w:basedOn w:val="Normal"/>
    <w:link w:val="FooterChar1"/>
    <w:uiPriority w:val="99"/>
    <w:unhideWhenUsed/>
    <w:pPr>
      <w:tabs>
        <w:tab w:val="center" w:pos="4536"/>
        <w:tab w:val="right" w:pos="9072"/>
      </w:tabs>
      <w:spacing w:after="0" w:line="240" w:lineRule="auto"/>
    </w:pPr>
  </w:style>
  <w:style w:type="character" w:customStyle="1" w:styleId="FooterChar1">
    <w:name w:val="Footer Char1"/>
    <w:basedOn w:val="DefaultParagraphFont"/>
    <w:link w:val="Footer"/>
    <w:uiPriority w:val="99"/>
  </w:style>
  <w:style w:type="character" w:customStyle="1" w:styleId="Heading1Char1">
    <w:name w:val="Heading 1 Char1"/>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3245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search.univ-unita.eu/en/events/starting-grant-call-circular-economy-and-environment.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2.svg"/><Relationship Id="rId1" Type="http://schemas.openxmlformats.org/officeDocument/2006/relationships/image" Target="media/image1.png"/><Relationship Id="rId5" Type="http://schemas.openxmlformats.org/officeDocument/2006/relationships/image" Target="media/image2.jpg"/><Relationship Id="rId4"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205</Words>
  <Characters>1173</Characters>
  <Application>Microsoft Office Word</Application>
  <DocSecurity>0</DocSecurity>
  <Lines>9</Lines>
  <Paragraphs>2</Paragraphs>
  <ScaleCrop>false</ScaleCrop>
  <Company>UPPA</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 BARDOUX</dc:creator>
  <cp:keywords/>
  <dc:description/>
  <cp:lastModifiedBy>Denis Makamul</cp:lastModifiedBy>
  <cp:revision>2</cp:revision>
  <dcterms:created xsi:type="dcterms:W3CDTF">2025-04-11T10:13:00Z</dcterms:created>
  <dcterms:modified xsi:type="dcterms:W3CDTF">2025-04-11T10:13:00Z</dcterms:modified>
</cp:coreProperties>
</file>